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DB" w:rsidRDefault="00DF45DB" w:rsidP="00DF45DB">
      <w:pPr>
        <w:jc w:val="center"/>
        <w:rPr>
          <w:sz w:val="30"/>
          <w:szCs w:val="30"/>
          <w:lang w:val="uk-UA"/>
        </w:rPr>
      </w:pPr>
      <w:r>
        <w:rPr>
          <w:noProof/>
          <w:sz w:val="30"/>
          <w:szCs w:val="30"/>
        </w:rPr>
        <w:drawing>
          <wp:inline distT="0" distB="0" distL="0" distR="0">
            <wp:extent cx="436245" cy="6051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245" cy="605155"/>
                    </a:xfrm>
                    <a:prstGeom prst="rect">
                      <a:avLst/>
                    </a:prstGeom>
                    <a:noFill/>
                    <a:ln>
                      <a:noFill/>
                    </a:ln>
                  </pic:spPr>
                </pic:pic>
              </a:graphicData>
            </a:graphic>
          </wp:inline>
        </w:drawing>
      </w:r>
    </w:p>
    <w:p w:rsidR="00866A1D" w:rsidRDefault="00866A1D" w:rsidP="00866A1D">
      <w:pPr>
        <w:jc w:val="right"/>
        <w:outlineLvl w:val="0"/>
        <w:rPr>
          <w:b/>
          <w:sz w:val="30"/>
          <w:szCs w:val="30"/>
          <w:lang w:val="uk-UA"/>
        </w:rPr>
      </w:pPr>
      <w:proofErr w:type="spellStart"/>
      <w:r>
        <w:rPr>
          <w:b/>
          <w:sz w:val="30"/>
          <w:szCs w:val="30"/>
          <w:lang w:val="uk-UA"/>
        </w:rPr>
        <w:t>проєкт</w:t>
      </w:r>
      <w:proofErr w:type="spellEnd"/>
    </w:p>
    <w:p w:rsidR="00DF45DB" w:rsidRDefault="00DF45DB" w:rsidP="00DF45DB">
      <w:pPr>
        <w:jc w:val="center"/>
        <w:outlineLvl w:val="0"/>
        <w:rPr>
          <w:b/>
          <w:sz w:val="30"/>
          <w:szCs w:val="30"/>
          <w:lang w:val="uk-UA"/>
        </w:rPr>
      </w:pPr>
      <w:r>
        <w:rPr>
          <w:b/>
          <w:sz w:val="30"/>
          <w:szCs w:val="30"/>
          <w:lang w:val="uk-UA"/>
        </w:rPr>
        <w:t>УКРАЇНА</w:t>
      </w:r>
    </w:p>
    <w:p w:rsidR="00DF45DB" w:rsidRDefault="00DF45DB" w:rsidP="00DF45DB">
      <w:pPr>
        <w:jc w:val="center"/>
        <w:outlineLvl w:val="0"/>
        <w:rPr>
          <w:b/>
          <w:sz w:val="30"/>
          <w:szCs w:val="30"/>
          <w:lang w:val="uk-UA"/>
        </w:rPr>
      </w:pPr>
      <w:r>
        <w:rPr>
          <w:b/>
          <w:sz w:val="30"/>
          <w:szCs w:val="30"/>
          <w:lang w:val="uk-UA"/>
        </w:rPr>
        <w:t>КОЛОМИЙСЬКА МІСЬКА РАДА</w:t>
      </w:r>
    </w:p>
    <w:p w:rsidR="00DF45DB" w:rsidRDefault="00DF45DB" w:rsidP="00DF45DB">
      <w:pPr>
        <w:jc w:val="center"/>
        <w:outlineLvl w:val="0"/>
        <w:rPr>
          <w:b/>
          <w:sz w:val="30"/>
          <w:szCs w:val="30"/>
          <w:lang w:val="uk-UA"/>
        </w:rPr>
      </w:pPr>
      <w:r>
        <w:rPr>
          <w:b/>
          <w:sz w:val="30"/>
          <w:szCs w:val="30"/>
          <w:lang w:val="uk-UA"/>
        </w:rPr>
        <w:t>Виконавчий комітет</w:t>
      </w:r>
    </w:p>
    <w:p w:rsidR="00DF45DB" w:rsidRDefault="00DF45DB" w:rsidP="00DF45DB">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DF45DB" w:rsidRDefault="00DF45DB" w:rsidP="00DF45DB"/>
    <w:p w:rsidR="00DF45DB" w:rsidRDefault="00DF45DB" w:rsidP="00DF45DB">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rsidR="00DF45DB" w:rsidRDefault="00DF45DB" w:rsidP="00DF45DB">
      <w:pPr>
        <w:rPr>
          <w:sz w:val="24"/>
          <w:szCs w:val="24"/>
          <w:lang w:val="uk-UA" w:eastAsia="uk-UA"/>
        </w:rPr>
      </w:pPr>
    </w:p>
    <w:p w:rsidR="00DF45DB" w:rsidRDefault="00DF45DB" w:rsidP="00DF45DB">
      <w:pPr>
        <w:rPr>
          <w:sz w:val="24"/>
          <w:szCs w:val="24"/>
          <w:lang w:val="uk-UA" w:eastAsia="uk-UA"/>
        </w:rPr>
      </w:pPr>
    </w:p>
    <w:tbl>
      <w:tblPr>
        <w:tblW w:w="0" w:type="auto"/>
        <w:tblLayout w:type="fixed"/>
        <w:tblLook w:val="04A0" w:firstRow="1" w:lastRow="0" w:firstColumn="1" w:lastColumn="0" w:noHBand="0" w:noVBand="1"/>
      </w:tblPr>
      <w:tblGrid>
        <w:gridCol w:w="4428"/>
      </w:tblGrid>
      <w:tr w:rsidR="00DF45DB" w:rsidTr="00DF45DB">
        <w:trPr>
          <w:trHeight w:val="407"/>
        </w:trPr>
        <w:tc>
          <w:tcPr>
            <w:tcW w:w="4428" w:type="dxa"/>
            <w:hideMark/>
          </w:tcPr>
          <w:p w:rsidR="00DF45DB" w:rsidRDefault="009574BD">
            <w:pPr>
              <w:snapToGrid w:val="0"/>
              <w:jc w:val="both"/>
              <w:rPr>
                <w:b/>
                <w:lang w:val="uk-UA"/>
              </w:rPr>
            </w:pPr>
            <w:r>
              <w:rPr>
                <w:b/>
                <w:lang w:val="uk-UA"/>
              </w:rPr>
              <w:t>Про надання дозволу неповнолітній на укладення договору</w:t>
            </w:r>
            <w:r>
              <w:rPr>
                <w:b/>
                <w:lang w:val="en-US"/>
              </w:rPr>
              <w:t xml:space="preserve"> </w:t>
            </w:r>
            <w:r>
              <w:rPr>
                <w:b/>
                <w:lang w:val="uk-UA"/>
              </w:rPr>
              <w:t>дарування нежитлових приміщень</w:t>
            </w:r>
          </w:p>
        </w:tc>
      </w:tr>
    </w:tbl>
    <w:p w:rsidR="00DF45DB" w:rsidRDefault="00DF45DB" w:rsidP="00DF45DB">
      <w:pPr>
        <w:jc w:val="both"/>
        <w:rPr>
          <w:lang w:val="uk-UA"/>
        </w:rPr>
      </w:pPr>
    </w:p>
    <w:p w:rsidR="00DF45DB" w:rsidRDefault="000973DF" w:rsidP="00DF45DB">
      <w:pPr>
        <w:ind w:firstLine="708"/>
        <w:jc w:val="both"/>
        <w:rPr>
          <w:lang w:val="uk-UA"/>
        </w:rPr>
      </w:pPr>
      <w:r>
        <w:rPr>
          <w:lang w:val="uk-UA"/>
        </w:rPr>
        <w:t xml:space="preserve">Розглянувши заяви неповнолітньої та її батьків, </w:t>
      </w:r>
      <w:r w:rsidR="00DF45DB">
        <w:rPr>
          <w:lang w:val="uk-UA"/>
        </w:rPr>
        <w:t xml:space="preserve">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0973DF" w:rsidRDefault="000973DF" w:rsidP="00DF45DB">
      <w:pPr>
        <w:jc w:val="center"/>
        <w:rPr>
          <w:b/>
          <w:lang w:val="uk-UA"/>
        </w:rPr>
      </w:pPr>
    </w:p>
    <w:p w:rsidR="00DF45DB" w:rsidRDefault="00DF45DB" w:rsidP="00DF45DB">
      <w:pPr>
        <w:jc w:val="center"/>
        <w:rPr>
          <w:b/>
          <w:lang w:val="uk-UA"/>
        </w:rPr>
      </w:pPr>
      <w:r>
        <w:rPr>
          <w:b/>
          <w:lang w:val="uk-UA"/>
        </w:rPr>
        <w:t>вирішив:</w:t>
      </w:r>
    </w:p>
    <w:p w:rsidR="00585881" w:rsidRDefault="00585881" w:rsidP="00DF45DB">
      <w:pPr>
        <w:jc w:val="center"/>
        <w:rPr>
          <w:b/>
          <w:lang w:val="uk-UA"/>
        </w:rPr>
      </w:pPr>
    </w:p>
    <w:p w:rsidR="00DF45DB" w:rsidRPr="006B4325" w:rsidRDefault="00DF45DB" w:rsidP="00DF45DB">
      <w:pPr>
        <w:ind w:firstLine="708"/>
        <w:jc w:val="both"/>
        <w:rPr>
          <w:lang w:val="uk-UA"/>
        </w:rPr>
      </w:pPr>
      <w:r>
        <w:rPr>
          <w:lang w:val="uk-UA"/>
        </w:rPr>
        <w:t xml:space="preserve"> </w:t>
      </w:r>
      <w:r w:rsidR="006B4325">
        <w:rPr>
          <w:lang w:val="uk-UA"/>
        </w:rPr>
        <w:t>Д</w:t>
      </w:r>
      <w:r>
        <w:rPr>
          <w:lang w:val="uk-UA"/>
        </w:rPr>
        <w:t xml:space="preserve">ати дозвіл неповнолітній </w:t>
      </w:r>
      <w:r w:rsidR="00866A1D">
        <w:rPr>
          <w:lang w:val="uk-UA"/>
        </w:rPr>
        <w:t>____</w:t>
      </w:r>
      <w:r>
        <w:rPr>
          <w:lang w:val="uk-UA"/>
        </w:rPr>
        <w:t xml:space="preserve">, </w:t>
      </w:r>
      <w:r w:rsidRPr="006B4325">
        <w:rPr>
          <w:lang w:val="uk-UA"/>
        </w:rPr>
        <w:t>01.09.2006 року народження,</w:t>
      </w:r>
      <w:r>
        <w:rPr>
          <w:lang w:val="uk-UA"/>
        </w:rPr>
        <w:t xml:space="preserve">  укласти договір дарування і прийняти в дар</w:t>
      </w:r>
      <w:r w:rsidR="006B4325" w:rsidRPr="006B4325">
        <w:rPr>
          <w:lang w:val="uk-UA"/>
        </w:rPr>
        <w:t xml:space="preserve"> </w:t>
      </w:r>
      <w:r w:rsidR="006B4325">
        <w:rPr>
          <w:lang w:val="uk-UA"/>
        </w:rPr>
        <w:t xml:space="preserve">від батька </w:t>
      </w:r>
      <w:r w:rsidR="00866A1D">
        <w:rPr>
          <w:lang w:val="uk-UA"/>
        </w:rPr>
        <w:t>____</w:t>
      </w:r>
      <w:r>
        <w:rPr>
          <w:lang w:val="uk-UA"/>
        </w:rPr>
        <w:t xml:space="preserve">  групу нежитлових приміщень</w:t>
      </w:r>
      <w:r w:rsidR="006B4325">
        <w:rPr>
          <w:lang w:val="uk-UA"/>
        </w:rPr>
        <w:t xml:space="preserve"> №</w:t>
      </w:r>
      <w:r w:rsidR="007A592F">
        <w:rPr>
          <w:lang w:val="en-US"/>
        </w:rPr>
        <w:t>1</w:t>
      </w:r>
      <w:r w:rsidR="006B4325">
        <w:rPr>
          <w:lang w:val="uk-UA"/>
        </w:rPr>
        <w:t>18</w:t>
      </w:r>
      <w:r>
        <w:rPr>
          <w:lang w:val="uk-UA"/>
        </w:rPr>
        <w:t xml:space="preserve">, які розташовані по вулиці </w:t>
      </w:r>
      <w:r w:rsidR="00866A1D">
        <w:rPr>
          <w:lang w:val="uk-UA"/>
        </w:rPr>
        <w:t>_____</w:t>
      </w:r>
      <w:r>
        <w:rPr>
          <w:lang w:val="uk-UA"/>
        </w:rPr>
        <w:t xml:space="preserve">,   в місті Коломиї за згодою матері  </w:t>
      </w:r>
      <w:r w:rsidR="00866A1D">
        <w:rPr>
          <w:lang w:val="uk-UA"/>
        </w:rPr>
        <w:t>____</w:t>
      </w:r>
      <w:bookmarkStart w:id="0" w:name="_GoBack"/>
      <w:bookmarkEnd w:id="0"/>
      <w:r w:rsidRPr="006B4325">
        <w:rPr>
          <w:lang w:val="uk-UA"/>
        </w:rPr>
        <w:t>.</w:t>
      </w:r>
    </w:p>
    <w:p w:rsidR="009574BD" w:rsidRDefault="009574BD" w:rsidP="009574BD">
      <w:pPr>
        <w:jc w:val="both"/>
        <w:rPr>
          <w:lang w:val="uk-UA"/>
        </w:rPr>
      </w:pPr>
    </w:p>
    <w:p w:rsidR="009574BD" w:rsidRDefault="009574BD" w:rsidP="009574BD">
      <w:pPr>
        <w:jc w:val="both"/>
        <w:rPr>
          <w:b/>
        </w:rPr>
      </w:pPr>
    </w:p>
    <w:p w:rsidR="009574BD" w:rsidRDefault="009574BD" w:rsidP="009574BD">
      <w:pPr>
        <w:jc w:val="both"/>
        <w:rPr>
          <w:b/>
        </w:rPr>
      </w:pPr>
    </w:p>
    <w:p w:rsidR="009574BD" w:rsidRDefault="009574BD" w:rsidP="009574BD">
      <w:pPr>
        <w:jc w:val="both"/>
        <w:rPr>
          <w:b/>
        </w:rPr>
      </w:pPr>
    </w:p>
    <w:p w:rsidR="009574BD" w:rsidRDefault="009574BD" w:rsidP="009574BD">
      <w:pPr>
        <w:jc w:val="both"/>
        <w:rPr>
          <w:b/>
        </w:rPr>
      </w:pPr>
    </w:p>
    <w:p w:rsidR="00DF45DB" w:rsidRPr="009574BD" w:rsidRDefault="00DF45DB" w:rsidP="009574BD">
      <w:pPr>
        <w:jc w:val="both"/>
        <w:rPr>
          <w:lang w:val="uk-UA"/>
        </w:rPr>
      </w:pPr>
      <w:proofErr w:type="spellStart"/>
      <w:r>
        <w:rPr>
          <w:b/>
        </w:rPr>
        <w:t>Міський</w:t>
      </w:r>
      <w:proofErr w:type="spellEnd"/>
      <w:r>
        <w:rPr>
          <w:b/>
        </w:rPr>
        <w:t xml:space="preserve"> голова</w:t>
      </w:r>
      <w:r>
        <w:rPr>
          <w:b/>
        </w:rPr>
        <w:tab/>
      </w:r>
      <w:r>
        <w:rPr>
          <w:b/>
        </w:rPr>
        <w:tab/>
      </w:r>
      <w:r>
        <w:rPr>
          <w:b/>
        </w:rPr>
        <w:tab/>
      </w:r>
      <w:r>
        <w:rPr>
          <w:b/>
        </w:rPr>
        <w:tab/>
      </w:r>
      <w:r>
        <w:rPr>
          <w:b/>
        </w:rPr>
        <w:tab/>
      </w:r>
      <w:r>
        <w:rPr>
          <w:b/>
        </w:rPr>
        <w:tab/>
        <w:t xml:space="preserve">   Богдан СТАНІСЛАВСЬКИЙ</w:t>
      </w:r>
    </w:p>
    <w:sectPr w:rsidR="00DF45DB" w:rsidRPr="009574BD" w:rsidSect="006B43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DB"/>
    <w:rsid w:val="000973DF"/>
    <w:rsid w:val="00135CA0"/>
    <w:rsid w:val="00585881"/>
    <w:rsid w:val="006B4325"/>
    <w:rsid w:val="007520A3"/>
    <w:rsid w:val="007A592F"/>
    <w:rsid w:val="00866A1D"/>
    <w:rsid w:val="009574BD"/>
    <w:rsid w:val="00DF45DB"/>
    <w:rsid w:val="00F65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0A39"/>
  <w15:chartTrackingRefBased/>
  <w15:docId w15:val="{EEB4F959-401E-4445-BCCB-B5D51E21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5DB"/>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F45DB"/>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44956">
      <w:bodyDiv w:val="1"/>
      <w:marLeft w:val="0"/>
      <w:marRight w:val="0"/>
      <w:marTop w:val="0"/>
      <w:marBottom w:val="0"/>
      <w:divBdr>
        <w:top w:val="none" w:sz="0" w:space="0" w:color="auto"/>
        <w:left w:val="none" w:sz="0" w:space="0" w:color="auto"/>
        <w:bottom w:val="none" w:sz="0" w:space="0" w:color="auto"/>
        <w:right w:val="none" w:sz="0" w:space="0" w:color="auto"/>
      </w:divBdr>
    </w:div>
    <w:div w:id="7983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332</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2022-01-05T08:20:00Z</cp:lastPrinted>
  <dcterms:created xsi:type="dcterms:W3CDTF">2022-01-10T14:07:00Z</dcterms:created>
  <dcterms:modified xsi:type="dcterms:W3CDTF">2022-01-10T14:08:00Z</dcterms:modified>
</cp:coreProperties>
</file>